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1996992" cy="815340"/>
            <wp:effectExtent l="0" t="0" r="3810" b="381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298" cy="82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700A10" w:rsidRDefault="00700A10" w:rsidP="00700A10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862E4E" w:rsidRDefault="00862E4E" w:rsidP="00207487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00A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</w:t>
      </w:r>
      <w:r w:rsidR="00B643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700A10" w:rsidRPr="007600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ПРЕСС-РЕЛИЗ</w:t>
      </w:r>
    </w:p>
    <w:p w:rsidR="00207487" w:rsidRPr="00207487" w:rsidRDefault="00207487" w:rsidP="0020748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Пресс-служба Управления</w:t>
      </w:r>
    </w:p>
    <w:p w:rsidR="00207487" w:rsidRPr="00207487" w:rsidRDefault="00207487" w:rsidP="0020748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Росреестра по Приморскому краю</w:t>
      </w:r>
    </w:p>
    <w:p w:rsidR="00862E4E" w:rsidRPr="00862E4E" w:rsidRDefault="00207487" w:rsidP="00207487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+7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(423)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245-49-23, доб. 1085</w:t>
      </w:r>
      <w:hyperlink r:id="rId8" w:history="1">
        <w:r w:rsidR="00905789" w:rsidRPr="000A0376">
          <w:rPr>
            <w:rStyle w:val="a5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br/>
        </w:r>
        <w:r w:rsidR="00905789" w:rsidRPr="000A0376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25press_rosreestr@mail.ru</w:t>
        </w:r>
      </w:hyperlink>
    </w:p>
    <w:p w:rsidR="00862E4E" w:rsidRPr="00862E4E" w:rsidRDefault="008C0ECF" w:rsidP="00862E4E">
      <w:pPr>
        <w:spacing w:after="0" w:line="240" w:lineRule="auto"/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</w:pPr>
      <w:hyperlink r:id="rId9" w:history="1">
        <w:r w:rsidR="00862E4E" w:rsidRPr="00862E4E">
          <w:rPr>
            <w:rFonts w:ascii="Times New Roman" w:hAnsi="Times New Roman" w:cs="Times New Roman"/>
            <w:color w:val="1378BF"/>
            <w:sz w:val="24"/>
            <w:szCs w:val="24"/>
            <w:shd w:val="clear" w:color="auto" w:fill="FFFFFF"/>
          </w:rPr>
          <w:t>https://rosreestr.ru/</w:t>
        </w:r>
      </w:hyperlink>
      <w:r w:rsidR="00862E4E" w:rsidRPr="00862E4E"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  <w:t xml:space="preserve">  </w:t>
      </w:r>
    </w:p>
    <w:p w:rsidR="00862E4E" w:rsidRPr="00862E4E" w:rsidRDefault="00862E4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:rsid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F64961" w:rsidRDefault="00F64961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231029" w:rsidRPr="00231029" w:rsidRDefault="002E1F30" w:rsidP="002310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Приморский </w:t>
      </w:r>
      <w:r w:rsidRPr="002E1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Росреестр зарегистрировал права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почти </w:t>
      </w:r>
      <w:r w:rsidRPr="002E1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9,5</w:t>
      </w:r>
      <w:r w:rsidRPr="002E1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тыс</w:t>
      </w:r>
      <w:r w:rsidR="008165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яч </w:t>
      </w:r>
      <w:r w:rsidRPr="002E1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ранее учтенных объектов недвижимости за три месяца реализации 518-ФЗ</w:t>
      </w:r>
    </w:p>
    <w:p w:rsidR="00231029" w:rsidRDefault="00231029" w:rsidP="006721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2E1F30" w:rsidRDefault="00104CD6" w:rsidP="006721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bookmarkStart w:id="0" w:name="_GoBack"/>
      <w:bookmarkEnd w:id="0"/>
      <w:r w:rsidRPr="00104CD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 начала реализации Закона о выявлении </w:t>
      </w:r>
      <w:r w:rsidR="0081657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правообладателей </w:t>
      </w:r>
      <w:r w:rsidRPr="00104CD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ранее учтенных объектов недвижимости (с 29 июня 2021 года) по 1 октября 2021 года по заявлениям правообладателей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Росреестр </w:t>
      </w:r>
      <w:r w:rsidRPr="00104CD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зарегистрирова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л</w:t>
      </w:r>
      <w:r w:rsidRPr="00104CD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ранее возникшие права более чем на 161 тыс. таких объектов.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104CD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Кроме того, за III квартал в отношении более чем 500 объектов недвижимости внесены сведения о выявленных правообладателях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104CD6" w:rsidRDefault="00104CD6" w:rsidP="006721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Управление Росреестра по Приморскому краю </w:t>
      </w:r>
      <w:r w:rsidR="000915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за этот период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внесло в </w:t>
      </w:r>
      <w:r w:rsidR="000915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Единый государственный реестр недвижимости (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ЕГРН</w:t>
      </w:r>
      <w:r w:rsidR="000915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сведения о правообладателях 9 485 </w:t>
      </w:r>
      <w:r w:rsidRPr="00104CD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ранее учтенных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объектов недвижимости.</w:t>
      </w:r>
    </w:p>
    <w:p w:rsidR="002E1F30" w:rsidRDefault="0009150F" w:rsidP="006721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«На 29 июня 2021 года в Приморском крае было 469 667 ранее учтенных объектов недвижимости, сведения о правообладателях которых отсутствовали в ЕГРН – это </w:t>
      </w:r>
      <w:r w:rsidR="00A8234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23%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всех зарегистрированных в Приморье объектов. За три месяца реализации Закона №518-ФЗ Управление Росреестра по Приморскому краю снизило этот показатель до 21%, в абсолютном выражении это 460 182 ранее зарегистрированных объекта, не имеющих сведений о правообладателе», - комментирует заместитель руководителя </w:t>
      </w:r>
      <w:r w:rsidRPr="000915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Управлени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я</w:t>
      </w:r>
      <w:r w:rsidRPr="000915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Росреестра по Приморскому краю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Наталья Сопова.</w:t>
      </w:r>
    </w:p>
    <w:p w:rsidR="0009150F" w:rsidRPr="0009150F" w:rsidRDefault="0009150F" w:rsidP="000915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915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Напомним, Федеральный закон от 30.12.2020 № 518-ФЗ «О внесении изменений в отдельные законодательные акты Российской Федерации» вступил в силу 29 июня 2021 года. Документ принят в целях повышения качества данных Единого государственного реестра недвижимости, а также направлен на защиту прав и имущественных интересов граждан.</w:t>
      </w:r>
    </w:p>
    <w:p w:rsidR="006368DF" w:rsidRDefault="006368DF" w:rsidP="00A477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47718" w:rsidRPr="00A47718" w:rsidRDefault="00A47718" w:rsidP="00A477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477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Как зарегистрировать права на ранее учтенный объект недвижимости?</w:t>
      </w:r>
    </w:p>
    <w:p w:rsidR="00A47718" w:rsidRPr="00A47718" w:rsidRDefault="00A47718" w:rsidP="00A477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47718" w:rsidRPr="00A47718" w:rsidRDefault="00A47718" w:rsidP="00A477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477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Полномочиями по выявлению правообладателей наделены органы государственной власти и органы местного самоуправления. Они выявляют </w:t>
      </w:r>
      <w:r w:rsidRPr="00A477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>правообладателей ранее учтенных объектов недвижимости, в том числе путем межведомственного взаимодействия с иными органами, и направляют информацию в Росреестр для последующего внесения в ЕГРН.</w:t>
      </w:r>
    </w:p>
    <w:p w:rsidR="00A47718" w:rsidRPr="00A47718" w:rsidRDefault="00A47718" w:rsidP="00A477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47718" w:rsidRPr="00A47718" w:rsidRDefault="00A47718" w:rsidP="00A477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477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Что должен делать правообладатель?</w:t>
      </w:r>
    </w:p>
    <w:p w:rsidR="00A47718" w:rsidRPr="00A47718" w:rsidRDefault="00A47718" w:rsidP="00A477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47718" w:rsidRPr="00A47718" w:rsidRDefault="00A47718" w:rsidP="009B02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477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Никаких действий со стороны самих правообладателей не требуется. Однако правообладатели либо иные лица, чьи интересы могут быть затронуты, вправе самостоятельно предоставлять сведения о правообладателях ранее учтенных объектов недвижимости и соответствующие документы в органы государственной власти и органы местного самоуправления.</w:t>
      </w:r>
    </w:p>
    <w:p w:rsidR="00A47718" w:rsidRPr="00A47718" w:rsidRDefault="00A47718" w:rsidP="00A477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47718" w:rsidRPr="00A47718" w:rsidRDefault="00A47718" w:rsidP="00A477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477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Для чего необходимо регистрировать права на ранее учтенный объект недвижимости?</w:t>
      </w:r>
    </w:p>
    <w:p w:rsidR="00A47718" w:rsidRPr="00A47718" w:rsidRDefault="00A47718" w:rsidP="00A477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47718" w:rsidRPr="00A47718" w:rsidRDefault="00A47718" w:rsidP="00A477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477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Наличие в ЕГРН зарегистрированных прав граждан способствует защите их прав и имущественных интересов, в том числе от мошеннических действий с их имуществом, а также позволяет наполнить ЕГРН контактными данными правообладателей (адресов электронной почты, почтового адреса). Это позволит органу регистрации прав оперативно направить в адрес собственника различные уведомления, а также обеспечить согласование с правообладателями земельных участков местоположения границ смежных земельных участков, что поможет избежать возникновения земельных споров.</w:t>
      </w:r>
    </w:p>
    <w:p w:rsidR="009B0271" w:rsidRDefault="009B0271" w:rsidP="00A477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9B0271" w:rsidRDefault="009B0271" w:rsidP="00A477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6721BB" w:rsidRPr="006721BB" w:rsidRDefault="006721BB" w:rsidP="006721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</w:pPr>
      <w:r w:rsidRPr="006721BB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Для справки:</w:t>
      </w:r>
    </w:p>
    <w:p w:rsidR="006721BB" w:rsidRPr="006721BB" w:rsidRDefault="006721BB" w:rsidP="006721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721B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</w:rPr>
        <w:t>Ранее учтенными объектами недвижимости считаются в том числе те, права на которые возникли до вступления в силу Федерального закона от 21 июля 1997 г. № 122-ФЗ «О государственной регистрации прав на недвижимое имущество и сделок с ним» и признаются юридически действительными при отсутствии их государственной регистрации. Причиной отсутствия в Едином государственном реестре недвижимости (ЕГРН) актуальных сведений о правообладателях объектов недвижимости является отсутствие в правоустанавливающих (</w:t>
      </w:r>
      <w:proofErr w:type="spellStart"/>
      <w:r w:rsidRPr="006721B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</w:rPr>
        <w:t>правоудостоверяющих</w:t>
      </w:r>
      <w:proofErr w:type="spellEnd"/>
      <w:r w:rsidRPr="006721B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</w:rPr>
        <w:t>) документах сведений о правообладателях в объеме, позволяющем однозначно определить владельца объекта (например, реквизиты документа, удостоверяющего личность), а также отсутствие волеизъявления правообладателя такого объекта на регистрацию прав на него.</w:t>
      </w:r>
    </w:p>
    <w:p w:rsidR="00F64961" w:rsidRDefault="00F64961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47718" w:rsidRDefault="00A47718" w:rsidP="00E100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7718" w:rsidRDefault="00A47718" w:rsidP="00E100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7718" w:rsidRDefault="00A47718" w:rsidP="00E100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7718" w:rsidRDefault="00A47718" w:rsidP="00E100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7EEE" w:rsidRDefault="00AE7EEE" w:rsidP="00E10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0649CD" w:rsidRDefault="00793C6C" w:rsidP="00793C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FE61B7" w:rsidRPr="000649CD" w:rsidRDefault="000649CD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21577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CA5D06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</w:t>
      </w:r>
      <w:r w:rsidR="00B6192E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х управляющих. Подведомственным учреждением</w:t>
      </w: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Росреестра</w:t>
      </w:r>
      <w:r w:rsidR="00CA5D06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явля</w:t>
      </w:r>
      <w:r w:rsidR="00BA30D6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е</w:t>
      </w:r>
      <w:r w:rsidR="00CA5D06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тся ФГБУ «ФКП Росреестра».</w:t>
      </w:r>
    </w:p>
    <w:p w:rsidR="00E6387A" w:rsidRPr="00FF4BD0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FF4BD0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Территориальным отделом Росреестра в Приморском крае руководит с декабря 2004 года Евгений Александрович Русецкий.</w:t>
      </w:r>
    </w:p>
    <w:p w:rsidR="00FE61B7" w:rsidRPr="00972627" w:rsidRDefault="00FE61B7" w:rsidP="00FE61B7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:rsidR="00AC6EDF" w:rsidRDefault="00AC6EDF" w:rsidP="00FE61B7">
      <w:pPr>
        <w:widowControl w:val="0"/>
        <w:suppressAutoHyphens/>
        <w:spacing w:after="0" w:line="240" w:lineRule="auto"/>
        <w:jc w:val="both"/>
        <w:rPr>
          <w:rFonts w:ascii="Segoe UI" w:eastAsia="Times New Roman" w:hAnsi="Segoe UI" w:cs="Segoe UI"/>
          <w:b/>
          <w:color w:val="000000"/>
          <w:sz w:val="24"/>
          <w:szCs w:val="24"/>
        </w:rPr>
      </w:pPr>
    </w:p>
    <w:p w:rsidR="00862E4E" w:rsidRPr="00862E4E" w:rsidRDefault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2E4E" w:rsidRPr="00862E4E" w:rsidSect="00D50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335B9"/>
    <w:multiLevelType w:val="hybridMultilevel"/>
    <w:tmpl w:val="3B3E0E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CED150C"/>
    <w:multiLevelType w:val="hybridMultilevel"/>
    <w:tmpl w:val="43D82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1B7"/>
    <w:rsid w:val="000003C8"/>
    <w:rsid w:val="00001329"/>
    <w:rsid w:val="000037FD"/>
    <w:rsid w:val="000135DF"/>
    <w:rsid w:val="00020468"/>
    <w:rsid w:val="00025E7A"/>
    <w:rsid w:val="000276DB"/>
    <w:rsid w:val="00027814"/>
    <w:rsid w:val="00030C82"/>
    <w:rsid w:val="00047BDD"/>
    <w:rsid w:val="000552D0"/>
    <w:rsid w:val="00056011"/>
    <w:rsid w:val="00056D59"/>
    <w:rsid w:val="00060092"/>
    <w:rsid w:val="0006016F"/>
    <w:rsid w:val="000649CD"/>
    <w:rsid w:val="000664FA"/>
    <w:rsid w:val="000730C3"/>
    <w:rsid w:val="00075561"/>
    <w:rsid w:val="0008516F"/>
    <w:rsid w:val="00085E1E"/>
    <w:rsid w:val="00087F12"/>
    <w:rsid w:val="0009150F"/>
    <w:rsid w:val="000969AA"/>
    <w:rsid w:val="000C27FC"/>
    <w:rsid w:val="000C3D8E"/>
    <w:rsid w:val="000D3489"/>
    <w:rsid w:val="000E5052"/>
    <w:rsid w:val="000F2CA8"/>
    <w:rsid w:val="000F5399"/>
    <w:rsid w:val="000F7DC9"/>
    <w:rsid w:val="00102A75"/>
    <w:rsid w:val="00104CD6"/>
    <w:rsid w:val="00117C0A"/>
    <w:rsid w:val="00123472"/>
    <w:rsid w:val="00123DF8"/>
    <w:rsid w:val="001305B4"/>
    <w:rsid w:val="00137833"/>
    <w:rsid w:val="00161F75"/>
    <w:rsid w:val="00164DB5"/>
    <w:rsid w:val="00167F55"/>
    <w:rsid w:val="001713A6"/>
    <w:rsid w:val="00197487"/>
    <w:rsid w:val="001B1C1B"/>
    <w:rsid w:val="001B5A7C"/>
    <w:rsid w:val="001B76CE"/>
    <w:rsid w:val="001C792F"/>
    <w:rsid w:val="001E120B"/>
    <w:rsid w:val="001E4D29"/>
    <w:rsid w:val="001E59B0"/>
    <w:rsid w:val="002016FE"/>
    <w:rsid w:val="00201FA9"/>
    <w:rsid w:val="00202727"/>
    <w:rsid w:val="00207487"/>
    <w:rsid w:val="00214F5D"/>
    <w:rsid w:val="00221A38"/>
    <w:rsid w:val="00226C5D"/>
    <w:rsid w:val="00231029"/>
    <w:rsid w:val="00231D5E"/>
    <w:rsid w:val="00246C99"/>
    <w:rsid w:val="00250A5D"/>
    <w:rsid w:val="00260798"/>
    <w:rsid w:val="00271F4D"/>
    <w:rsid w:val="002725D3"/>
    <w:rsid w:val="002838C5"/>
    <w:rsid w:val="00286008"/>
    <w:rsid w:val="002873DB"/>
    <w:rsid w:val="0029675B"/>
    <w:rsid w:val="002C331E"/>
    <w:rsid w:val="002C4A4B"/>
    <w:rsid w:val="002E1F30"/>
    <w:rsid w:val="002F72FB"/>
    <w:rsid w:val="00306B28"/>
    <w:rsid w:val="00307343"/>
    <w:rsid w:val="003108CA"/>
    <w:rsid w:val="00314863"/>
    <w:rsid w:val="00332227"/>
    <w:rsid w:val="003411B9"/>
    <w:rsid w:val="00361BBB"/>
    <w:rsid w:val="0037237B"/>
    <w:rsid w:val="003827F6"/>
    <w:rsid w:val="0038569C"/>
    <w:rsid w:val="00386425"/>
    <w:rsid w:val="00386F1D"/>
    <w:rsid w:val="003932E2"/>
    <w:rsid w:val="003A6E07"/>
    <w:rsid w:val="003B2CCF"/>
    <w:rsid w:val="003D3562"/>
    <w:rsid w:val="003E37D3"/>
    <w:rsid w:val="003F2CE9"/>
    <w:rsid w:val="003F36D1"/>
    <w:rsid w:val="00404305"/>
    <w:rsid w:val="00406565"/>
    <w:rsid w:val="00423EC4"/>
    <w:rsid w:val="004250B0"/>
    <w:rsid w:val="0043012E"/>
    <w:rsid w:val="004348EA"/>
    <w:rsid w:val="0044034A"/>
    <w:rsid w:val="0045751E"/>
    <w:rsid w:val="00465C1C"/>
    <w:rsid w:val="00494698"/>
    <w:rsid w:val="004A5E2F"/>
    <w:rsid w:val="004B1673"/>
    <w:rsid w:val="004B26DC"/>
    <w:rsid w:val="004B71DE"/>
    <w:rsid w:val="004C73B0"/>
    <w:rsid w:val="004C76D5"/>
    <w:rsid w:val="004C77AC"/>
    <w:rsid w:val="004C7E02"/>
    <w:rsid w:val="004D1FA6"/>
    <w:rsid w:val="004E5FB7"/>
    <w:rsid w:val="004F74D4"/>
    <w:rsid w:val="005047A5"/>
    <w:rsid w:val="00522E33"/>
    <w:rsid w:val="00534F81"/>
    <w:rsid w:val="0054075C"/>
    <w:rsid w:val="00541BCD"/>
    <w:rsid w:val="00542A19"/>
    <w:rsid w:val="005652B2"/>
    <w:rsid w:val="005936C7"/>
    <w:rsid w:val="00593EF0"/>
    <w:rsid w:val="00595580"/>
    <w:rsid w:val="005A4000"/>
    <w:rsid w:val="005A44A2"/>
    <w:rsid w:val="005C3FE9"/>
    <w:rsid w:val="005C48C0"/>
    <w:rsid w:val="005C642A"/>
    <w:rsid w:val="005D5D7D"/>
    <w:rsid w:val="005D60D1"/>
    <w:rsid w:val="005E521C"/>
    <w:rsid w:val="005F7077"/>
    <w:rsid w:val="006368DF"/>
    <w:rsid w:val="00647566"/>
    <w:rsid w:val="006702B3"/>
    <w:rsid w:val="006720EA"/>
    <w:rsid w:val="006721BB"/>
    <w:rsid w:val="0067461A"/>
    <w:rsid w:val="00676CC8"/>
    <w:rsid w:val="00682C8E"/>
    <w:rsid w:val="00691619"/>
    <w:rsid w:val="00692CF7"/>
    <w:rsid w:val="00694464"/>
    <w:rsid w:val="00694563"/>
    <w:rsid w:val="00697D3A"/>
    <w:rsid w:val="006A13C9"/>
    <w:rsid w:val="006A3F2B"/>
    <w:rsid w:val="006A667C"/>
    <w:rsid w:val="006B26EC"/>
    <w:rsid w:val="006C1680"/>
    <w:rsid w:val="006C27CE"/>
    <w:rsid w:val="006C5380"/>
    <w:rsid w:val="006D29E5"/>
    <w:rsid w:val="006D64B7"/>
    <w:rsid w:val="006D6D77"/>
    <w:rsid w:val="006E3E9C"/>
    <w:rsid w:val="006F0960"/>
    <w:rsid w:val="00700A10"/>
    <w:rsid w:val="007034AB"/>
    <w:rsid w:val="00703A8F"/>
    <w:rsid w:val="0071574B"/>
    <w:rsid w:val="007301FF"/>
    <w:rsid w:val="0074618E"/>
    <w:rsid w:val="007479C7"/>
    <w:rsid w:val="00751B22"/>
    <w:rsid w:val="00760019"/>
    <w:rsid w:val="0079014A"/>
    <w:rsid w:val="007923DA"/>
    <w:rsid w:val="00793C6C"/>
    <w:rsid w:val="007A3DD0"/>
    <w:rsid w:val="007A72CB"/>
    <w:rsid w:val="007B1312"/>
    <w:rsid w:val="007B5FF7"/>
    <w:rsid w:val="007C4689"/>
    <w:rsid w:val="007D04A6"/>
    <w:rsid w:val="007F65B7"/>
    <w:rsid w:val="0080064A"/>
    <w:rsid w:val="00802C17"/>
    <w:rsid w:val="00806988"/>
    <w:rsid w:val="00807C8C"/>
    <w:rsid w:val="00811DAB"/>
    <w:rsid w:val="008140D1"/>
    <w:rsid w:val="00814E78"/>
    <w:rsid w:val="00816575"/>
    <w:rsid w:val="0082273C"/>
    <w:rsid w:val="0082302D"/>
    <w:rsid w:val="00823EAF"/>
    <w:rsid w:val="0083094C"/>
    <w:rsid w:val="0083663E"/>
    <w:rsid w:val="00862E4E"/>
    <w:rsid w:val="00873926"/>
    <w:rsid w:val="008825AC"/>
    <w:rsid w:val="00890DAD"/>
    <w:rsid w:val="00897BAA"/>
    <w:rsid w:val="008A293B"/>
    <w:rsid w:val="008C0ECF"/>
    <w:rsid w:val="008C148E"/>
    <w:rsid w:val="008E215F"/>
    <w:rsid w:val="008F04C5"/>
    <w:rsid w:val="00905789"/>
    <w:rsid w:val="009126EC"/>
    <w:rsid w:val="009333FF"/>
    <w:rsid w:val="0093538F"/>
    <w:rsid w:val="009506ED"/>
    <w:rsid w:val="009569EF"/>
    <w:rsid w:val="00967A44"/>
    <w:rsid w:val="009A4E50"/>
    <w:rsid w:val="009B0271"/>
    <w:rsid w:val="009D358F"/>
    <w:rsid w:val="009E17E3"/>
    <w:rsid w:val="00A0657A"/>
    <w:rsid w:val="00A21EB6"/>
    <w:rsid w:val="00A259F9"/>
    <w:rsid w:val="00A427B9"/>
    <w:rsid w:val="00A47718"/>
    <w:rsid w:val="00A512C2"/>
    <w:rsid w:val="00A52B74"/>
    <w:rsid w:val="00A56654"/>
    <w:rsid w:val="00A57953"/>
    <w:rsid w:val="00A60783"/>
    <w:rsid w:val="00A678E3"/>
    <w:rsid w:val="00A746A7"/>
    <w:rsid w:val="00A76A44"/>
    <w:rsid w:val="00A8234B"/>
    <w:rsid w:val="00A8604C"/>
    <w:rsid w:val="00A900FF"/>
    <w:rsid w:val="00A94CBF"/>
    <w:rsid w:val="00A969E4"/>
    <w:rsid w:val="00AA1FC4"/>
    <w:rsid w:val="00AA2678"/>
    <w:rsid w:val="00AA67C5"/>
    <w:rsid w:val="00AC6EDF"/>
    <w:rsid w:val="00AD5E74"/>
    <w:rsid w:val="00AE7EEE"/>
    <w:rsid w:val="00AF1A70"/>
    <w:rsid w:val="00AF2735"/>
    <w:rsid w:val="00AF5454"/>
    <w:rsid w:val="00B06FA2"/>
    <w:rsid w:val="00B106D1"/>
    <w:rsid w:val="00B14B7A"/>
    <w:rsid w:val="00B249EC"/>
    <w:rsid w:val="00B30D50"/>
    <w:rsid w:val="00B34DF4"/>
    <w:rsid w:val="00B41DA5"/>
    <w:rsid w:val="00B44372"/>
    <w:rsid w:val="00B45430"/>
    <w:rsid w:val="00B52521"/>
    <w:rsid w:val="00B5678F"/>
    <w:rsid w:val="00B57F83"/>
    <w:rsid w:val="00B6192E"/>
    <w:rsid w:val="00B6438B"/>
    <w:rsid w:val="00B7033E"/>
    <w:rsid w:val="00B722DD"/>
    <w:rsid w:val="00B75958"/>
    <w:rsid w:val="00B84AB5"/>
    <w:rsid w:val="00B85DEA"/>
    <w:rsid w:val="00B93504"/>
    <w:rsid w:val="00B939A4"/>
    <w:rsid w:val="00BA30D6"/>
    <w:rsid w:val="00BA5D08"/>
    <w:rsid w:val="00BA7DC9"/>
    <w:rsid w:val="00BB7BE4"/>
    <w:rsid w:val="00BC1D38"/>
    <w:rsid w:val="00BC530D"/>
    <w:rsid w:val="00BD732C"/>
    <w:rsid w:val="00BE7EE8"/>
    <w:rsid w:val="00C03966"/>
    <w:rsid w:val="00C070E6"/>
    <w:rsid w:val="00C24530"/>
    <w:rsid w:val="00C47CBD"/>
    <w:rsid w:val="00C5221C"/>
    <w:rsid w:val="00C53F24"/>
    <w:rsid w:val="00C86233"/>
    <w:rsid w:val="00CA1388"/>
    <w:rsid w:val="00CA4130"/>
    <w:rsid w:val="00CA5D06"/>
    <w:rsid w:val="00CB614B"/>
    <w:rsid w:val="00CD216A"/>
    <w:rsid w:val="00CD4F22"/>
    <w:rsid w:val="00CE7A09"/>
    <w:rsid w:val="00CF12AE"/>
    <w:rsid w:val="00CF32E1"/>
    <w:rsid w:val="00D05E85"/>
    <w:rsid w:val="00D0788B"/>
    <w:rsid w:val="00D14BB9"/>
    <w:rsid w:val="00D31DF6"/>
    <w:rsid w:val="00D47D43"/>
    <w:rsid w:val="00D505DB"/>
    <w:rsid w:val="00D6248C"/>
    <w:rsid w:val="00D75558"/>
    <w:rsid w:val="00D807A1"/>
    <w:rsid w:val="00D93734"/>
    <w:rsid w:val="00D93857"/>
    <w:rsid w:val="00D95DAC"/>
    <w:rsid w:val="00DA1D6C"/>
    <w:rsid w:val="00DA4E01"/>
    <w:rsid w:val="00DB5B11"/>
    <w:rsid w:val="00DC004D"/>
    <w:rsid w:val="00DC64E2"/>
    <w:rsid w:val="00DC6713"/>
    <w:rsid w:val="00DE75BD"/>
    <w:rsid w:val="00E0314D"/>
    <w:rsid w:val="00E0568A"/>
    <w:rsid w:val="00E10098"/>
    <w:rsid w:val="00E21887"/>
    <w:rsid w:val="00E27656"/>
    <w:rsid w:val="00E41A31"/>
    <w:rsid w:val="00E551BD"/>
    <w:rsid w:val="00E6387A"/>
    <w:rsid w:val="00E84C79"/>
    <w:rsid w:val="00E87CF7"/>
    <w:rsid w:val="00E919F4"/>
    <w:rsid w:val="00E91D3D"/>
    <w:rsid w:val="00E96098"/>
    <w:rsid w:val="00EA018B"/>
    <w:rsid w:val="00EB1FEA"/>
    <w:rsid w:val="00EB20F7"/>
    <w:rsid w:val="00EB4F23"/>
    <w:rsid w:val="00EC6559"/>
    <w:rsid w:val="00ED2E15"/>
    <w:rsid w:val="00ED65AC"/>
    <w:rsid w:val="00F5310F"/>
    <w:rsid w:val="00F551F4"/>
    <w:rsid w:val="00F557AD"/>
    <w:rsid w:val="00F62DB3"/>
    <w:rsid w:val="00F64961"/>
    <w:rsid w:val="00F7322E"/>
    <w:rsid w:val="00FA696C"/>
    <w:rsid w:val="00FB05FE"/>
    <w:rsid w:val="00FB4E8B"/>
    <w:rsid w:val="00FD5D57"/>
    <w:rsid w:val="00FD71AB"/>
    <w:rsid w:val="00FE0092"/>
    <w:rsid w:val="00FE2ACF"/>
    <w:rsid w:val="00FE611F"/>
    <w:rsid w:val="00FE61B7"/>
    <w:rsid w:val="00FE7107"/>
    <w:rsid w:val="00FF1574"/>
    <w:rsid w:val="00FF438A"/>
    <w:rsid w:val="00FF6B54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character" w:customStyle="1" w:styleId="FontStyle82">
    <w:name w:val="Font Style82"/>
    <w:rsid w:val="00E84C79"/>
    <w:rPr>
      <w:rFonts w:ascii="Times New Roman" w:hAnsi="Times New Roman" w:cs="Times New Roman" w:hint="default"/>
      <w:b/>
      <w:bCs/>
      <w:sz w:val="30"/>
      <w:szCs w:val="30"/>
    </w:rPr>
  </w:style>
  <w:style w:type="paragraph" w:styleId="a7">
    <w:name w:val="List Paragraph"/>
    <w:basedOn w:val="a"/>
    <w:uiPriority w:val="34"/>
    <w:qFormat/>
    <w:rsid w:val="00F6496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8">
    <w:name w:val="FollowedHyperlink"/>
    <w:basedOn w:val="a0"/>
    <w:uiPriority w:val="99"/>
    <w:semiHidden/>
    <w:unhideWhenUsed/>
    <w:rsid w:val="0020748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character" w:customStyle="1" w:styleId="FontStyle82">
    <w:name w:val="Font Style82"/>
    <w:rsid w:val="00E84C79"/>
    <w:rPr>
      <w:rFonts w:ascii="Times New Roman" w:hAnsi="Times New Roman" w:cs="Times New Roman" w:hint="default"/>
      <w:b/>
      <w:bCs/>
      <w:sz w:val="30"/>
      <w:szCs w:val="30"/>
    </w:rPr>
  </w:style>
  <w:style w:type="paragraph" w:styleId="a7">
    <w:name w:val="List Paragraph"/>
    <w:basedOn w:val="a"/>
    <w:uiPriority w:val="34"/>
    <w:qFormat/>
    <w:rsid w:val="00F6496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8">
    <w:name w:val="FollowedHyperlink"/>
    <w:basedOn w:val="a0"/>
    <w:uiPriority w:val="99"/>
    <w:semiHidden/>
    <w:unhideWhenUsed/>
    <w:rsid w:val="002074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5press_rosreestr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0FB6F-30B4-49EB-81C2-0C92B1BF5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FFC11D24</Template>
  <TotalTime>28</TotalTime>
  <Pages>3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 С Г</dc:creator>
  <cp:keywords/>
  <dc:description/>
  <cp:lastModifiedBy>Круглова Е А</cp:lastModifiedBy>
  <cp:revision>12</cp:revision>
  <cp:lastPrinted>2019-01-23T04:26:00Z</cp:lastPrinted>
  <dcterms:created xsi:type="dcterms:W3CDTF">2021-10-22T06:14:00Z</dcterms:created>
  <dcterms:modified xsi:type="dcterms:W3CDTF">2021-11-17T06:44:00Z</dcterms:modified>
</cp:coreProperties>
</file>